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72E4" w14:textId="77777777" w:rsidR="0046265B" w:rsidRPr="003D5E20" w:rsidRDefault="0046265B" w:rsidP="00412468">
      <w:pPr>
        <w:pStyle w:val="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14:paraId="0C938047" w14:textId="77777777" w:rsidR="007D53B6" w:rsidRPr="003A0B7A" w:rsidRDefault="007D53B6" w:rsidP="00412468">
      <w:pPr>
        <w:jc w:val="both"/>
        <w:rPr>
          <w:lang w:val="en-US"/>
        </w:rPr>
      </w:pPr>
    </w:p>
    <w:p w14:paraId="11ACE96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ac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3182E4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05829C98" w14:textId="77777777"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7EBE2904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0386853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14:paraId="6F072B5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0115A33D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14:paraId="36240259" w14:textId="77777777"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14:paraId="1E7AEA1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C73973F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14:paraId="297E47BF" w14:textId="77777777"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14:paraId="6C93279A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4632825" w14:textId="77777777"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4B07EE2E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14:paraId="0A493348" w14:textId="77777777"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14:paraId="3540F918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14:paraId="18A0E07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6ECF16E8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14:paraId="19AEA38A" w14:textId="77777777"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5BC4B647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14:paraId="2491B722" w14:textId="77777777"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14:paraId="052B5811" w14:textId="77777777"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14:paraId="6ADE26F1" w14:textId="77777777"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14:paraId="6788D02D" w14:textId="77777777" w:rsidR="003D5E20" w:rsidRPr="002000CF" w:rsidRDefault="003D5E20" w:rsidP="00412468">
      <w:pPr>
        <w:jc w:val="both"/>
        <w:rPr>
          <w:rFonts w:ascii="Times New Roman" w:hAnsi="Times New Roman"/>
          <w:sz w:val="16"/>
          <w:szCs w:val="16"/>
        </w:rPr>
      </w:pPr>
    </w:p>
    <w:p w14:paraId="2C6FCCB4" w14:textId="2DFE5165" w:rsidR="00746D45" w:rsidRPr="00746D45" w:rsidRDefault="007D53B6" w:rsidP="00746D45">
      <w:pPr>
        <w:ind w:left="426" w:hanging="426"/>
        <w:jc w:val="both"/>
        <w:rPr>
          <w:rFonts w:ascii="Times New Roman" w:hAnsi="Times New Roman"/>
          <w:b/>
          <w:bCs/>
          <w:szCs w:val="24"/>
          <w:u w:val="single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</w:t>
      </w:r>
      <w:r w:rsidR="009369EA">
        <w:rPr>
          <w:rFonts w:ascii="Times New Roman" w:hAnsi="Times New Roman"/>
          <w:szCs w:val="24"/>
        </w:rPr>
        <w:t xml:space="preserve">: </w:t>
      </w:r>
      <w:r w:rsidR="009369EA" w:rsidRPr="009369EA">
        <w:rPr>
          <w:rFonts w:ascii="Times New Roman" w:hAnsi="Times New Roman"/>
          <w:b/>
          <w:bCs/>
          <w:szCs w:val="24"/>
        </w:rPr>
        <w:t>„</w:t>
      </w:r>
      <w:r w:rsidR="00746D45" w:rsidRPr="00746D45">
        <w:rPr>
          <w:rFonts w:ascii="Times New Roman" w:hAnsi="Times New Roman"/>
          <w:b/>
          <w:bCs/>
          <w:szCs w:val="24"/>
        </w:rPr>
        <w:t>Закупуване на средства за колективна защита</w:t>
      </w:r>
      <w:r w:rsidR="00746D45">
        <w:rPr>
          <w:rFonts w:ascii="Times New Roman" w:hAnsi="Times New Roman"/>
          <w:b/>
          <w:bCs/>
          <w:szCs w:val="24"/>
        </w:rPr>
        <w:t>:</w:t>
      </w:r>
    </w:p>
    <w:p w14:paraId="0151327C" w14:textId="77777777" w:rsidR="00746D45" w:rsidRPr="00746D45" w:rsidRDefault="00746D45" w:rsidP="00B15018">
      <w:pPr>
        <w:numPr>
          <w:ilvl w:val="0"/>
          <w:numId w:val="6"/>
        </w:numPr>
        <w:ind w:left="284" w:hanging="284"/>
        <w:jc w:val="both"/>
        <w:rPr>
          <w:rFonts w:ascii="Times New Roman" w:hAnsi="Times New Roman"/>
          <w:b/>
          <w:bCs/>
          <w:szCs w:val="24"/>
        </w:rPr>
      </w:pPr>
      <w:r w:rsidRPr="00746D45">
        <w:rPr>
          <w:rFonts w:ascii="Times New Roman" w:hAnsi="Times New Roman"/>
          <w:b/>
          <w:bCs/>
          <w:szCs w:val="24"/>
          <w:lang w:val="ru-RU"/>
        </w:rPr>
        <w:t>Ергономичен работен стол- 14 броя;</w:t>
      </w:r>
    </w:p>
    <w:p w14:paraId="06A74C75" w14:textId="19A41CD0" w:rsidR="007D53B6" w:rsidRPr="00746D45" w:rsidRDefault="00746D45" w:rsidP="00B15018">
      <w:pPr>
        <w:numPr>
          <w:ilvl w:val="0"/>
          <w:numId w:val="6"/>
        </w:numPr>
        <w:ind w:left="284" w:hanging="284"/>
        <w:jc w:val="both"/>
        <w:rPr>
          <w:rFonts w:ascii="Times New Roman" w:hAnsi="Times New Roman"/>
          <w:b/>
          <w:bCs/>
          <w:szCs w:val="24"/>
        </w:rPr>
      </w:pPr>
      <w:r w:rsidRPr="00746D45">
        <w:rPr>
          <w:rFonts w:ascii="Times New Roman" w:hAnsi="Times New Roman"/>
          <w:b/>
          <w:bCs/>
          <w:szCs w:val="24"/>
        </w:rPr>
        <w:t>Бюро, с възможност за регулиране на височината спрямо ръста на служителя- 4 броя</w:t>
      </w:r>
      <w:r w:rsidR="009369EA" w:rsidRPr="00746D45">
        <w:rPr>
          <w:rFonts w:ascii="Times New Roman" w:hAnsi="Times New Roman"/>
          <w:b/>
          <w:bCs/>
          <w:szCs w:val="24"/>
        </w:rPr>
        <w:t>“</w:t>
      </w:r>
      <w:r w:rsidR="007D53B6" w:rsidRPr="00746D45">
        <w:rPr>
          <w:rFonts w:ascii="Times New Roman" w:hAnsi="Times New Roman"/>
          <w:szCs w:val="24"/>
        </w:rPr>
        <w:t xml:space="preserve">, </w:t>
      </w:r>
    </w:p>
    <w:p w14:paraId="5B2CCC84" w14:textId="42AB5B69" w:rsidR="007D53B6" w:rsidRPr="007D53B6" w:rsidRDefault="000B13DF" w:rsidP="000B13D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</w:t>
      </w:r>
      <w:r w:rsidR="007D53B6"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60AEBDA4" w14:textId="77777777" w:rsidR="003D5E20" w:rsidRPr="00F34279" w:rsidRDefault="003D5E20" w:rsidP="00412468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14:paraId="2AAE26AE" w14:textId="4A6FA269" w:rsidR="007D53B6" w:rsidRPr="00F610F9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r w:rsidRPr="00F610F9">
        <w:rPr>
          <w:rFonts w:ascii="Times New Roman" w:hAnsi="Times New Roman"/>
          <w:szCs w:val="24"/>
          <w:lang w:val="ru-RU"/>
        </w:rPr>
        <w:t xml:space="preserve">обявена чрез </w:t>
      </w:r>
      <w:r w:rsidR="007D3144" w:rsidRPr="00F610F9">
        <w:rPr>
          <w:rFonts w:ascii="Times New Roman" w:hAnsi="Times New Roman"/>
          <w:szCs w:val="24"/>
        </w:rPr>
        <w:t>публична покана №</w:t>
      </w:r>
      <w:r w:rsidR="009369EA" w:rsidRPr="00F610F9">
        <w:rPr>
          <w:rFonts w:ascii="Times New Roman" w:hAnsi="Times New Roman"/>
          <w:szCs w:val="24"/>
        </w:rPr>
        <w:t xml:space="preserve"> </w:t>
      </w:r>
      <w:r w:rsidR="0092153F">
        <w:rPr>
          <w:rFonts w:ascii="Times New Roman" w:hAnsi="Times New Roman"/>
          <w:szCs w:val="24"/>
        </w:rPr>
        <w:t>3</w:t>
      </w:r>
      <w:r w:rsidR="007D3144" w:rsidRPr="00F610F9">
        <w:rPr>
          <w:rFonts w:ascii="Times New Roman" w:hAnsi="Times New Roman"/>
          <w:szCs w:val="24"/>
        </w:rPr>
        <w:t xml:space="preserve"> от дата</w:t>
      </w:r>
      <w:r w:rsidR="009369EA" w:rsidRPr="00F610F9">
        <w:rPr>
          <w:rFonts w:ascii="Times New Roman" w:hAnsi="Times New Roman"/>
          <w:szCs w:val="24"/>
        </w:rPr>
        <w:t xml:space="preserve"> </w:t>
      </w:r>
      <w:r w:rsidR="0092153F">
        <w:rPr>
          <w:rFonts w:ascii="Times New Roman" w:hAnsi="Times New Roman"/>
          <w:szCs w:val="24"/>
        </w:rPr>
        <w:t>11</w:t>
      </w:r>
      <w:r w:rsidR="00F610F9" w:rsidRPr="00F610F9">
        <w:rPr>
          <w:rFonts w:ascii="Times New Roman" w:hAnsi="Times New Roman"/>
          <w:szCs w:val="24"/>
        </w:rPr>
        <w:t>.12.</w:t>
      </w:r>
      <w:r w:rsidR="000B13DF" w:rsidRPr="00F610F9">
        <w:rPr>
          <w:rFonts w:ascii="Times New Roman" w:hAnsi="Times New Roman"/>
          <w:szCs w:val="24"/>
        </w:rPr>
        <w:t>2025 г.</w:t>
      </w:r>
    </w:p>
    <w:p w14:paraId="2995E829" w14:textId="77777777" w:rsidR="007D53B6" w:rsidRDefault="007D53B6" w:rsidP="00412468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  <w:r w:rsidRPr="00F610F9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6F83FD6" w14:textId="77777777" w:rsidR="00C82299" w:rsidRDefault="00C82299" w:rsidP="00412468">
      <w:pPr>
        <w:jc w:val="both"/>
        <w:rPr>
          <w:lang w:eastAsia="bg-BG"/>
        </w:rPr>
      </w:pPr>
    </w:p>
    <w:p w14:paraId="2CB5F7DE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14:paraId="5BF2D4B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lastRenderedPageBreak/>
        <w:t>108а, чл. 159а - 159г, чл. 172, чл. 192а, чл. 194 - 217, чл. 219 - 252, чл. 253 - 260, чл. 301 - 307, чл.321, 321а и чл. 352 - 353е от Наказателния кодекс;</w:t>
      </w:r>
    </w:p>
    <w:p w14:paraId="0DD66A5D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14:paraId="75BB2003" w14:textId="77777777"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14:paraId="26C8161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r w:rsidR="00773E83" w:rsidRPr="00412468">
        <w:rPr>
          <w:rFonts w:ascii="Times New Roman" w:hAnsi="Times New Roman"/>
          <w:szCs w:val="24"/>
          <w:lang w:eastAsia="bg-BG"/>
        </w:rPr>
        <w:t xml:space="preserve">и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14:paraId="65035122" w14:textId="77777777"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14:paraId="4B4C5FB7" w14:textId="77777777"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14:paraId="4C00CB91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14:paraId="558E5C95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518290F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14:paraId="1900A04A" w14:textId="77777777"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14:paraId="4811E5B6" w14:textId="77777777"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14:paraId="71A6651C" w14:textId="77777777"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14:paraId="1781D5E4" w14:textId="77777777"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14:paraId="6AF742E6" w14:textId="77777777"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2ACE5ECD" w14:textId="77777777" w:rsidR="007D53B6" w:rsidRPr="007D53B6" w:rsidRDefault="007D53B6" w:rsidP="00BA067B">
      <w:pPr>
        <w:pStyle w:val="ad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14:paraId="4A17B204" w14:textId="77777777" w:rsidR="007D53B6" w:rsidRDefault="007D53B6" w:rsidP="007D53B6">
      <w:pPr>
        <w:jc w:val="both"/>
        <w:rPr>
          <w:rFonts w:ascii="Times New Roman" w:hAnsi="Times New Roman"/>
          <w:szCs w:val="24"/>
        </w:rPr>
      </w:pPr>
    </w:p>
    <w:p w14:paraId="71441689" w14:textId="77777777" w:rsidR="000B13DF" w:rsidRPr="007D53B6" w:rsidRDefault="000B13DF" w:rsidP="007D53B6">
      <w:pPr>
        <w:jc w:val="both"/>
        <w:rPr>
          <w:rFonts w:ascii="Times New Roman" w:hAnsi="Times New Roman"/>
          <w:szCs w:val="24"/>
        </w:rPr>
      </w:pPr>
    </w:p>
    <w:p w14:paraId="0A15319A" w14:textId="77777777"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14:paraId="6A1C94DE" w14:textId="77777777"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14:paraId="65880421" w14:textId="77777777"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D822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284" w:footer="1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3BBCE" w14:textId="77777777" w:rsidR="00AF329A" w:rsidRDefault="00AF329A">
      <w:r>
        <w:separator/>
      </w:r>
    </w:p>
  </w:endnote>
  <w:endnote w:type="continuationSeparator" w:id="0">
    <w:p w14:paraId="0AFDB844" w14:textId="77777777" w:rsidR="00AF329A" w:rsidRDefault="00AF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alibri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2FA97" w14:textId="77777777" w:rsidR="00BA067B" w:rsidRDefault="00BA067B" w:rsidP="00390EFB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F8469FE" w14:textId="77777777" w:rsidR="00BA067B" w:rsidRDefault="00BA067B" w:rsidP="00390EFB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3A9A0" w14:textId="77777777" w:rsidR="00BA067B" w:rsidRDefault="00BA067B" w:rsidP="0003420F">
    <w:pPr>
      <w:pStyle w:val="a5"/>
      <w:framePr w:wrap="around" w:vAnchor="text" w:hAnchor="page" w:x="11003" w:y="1504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6C1C">
      <w:rPr>
        <w:rStyle w:val="a8"/>
        <w:noProof/>
      </w:rPr>
      <w:t>1</w:t>
    </w:r>
    <w:r>
      <w:rPr>
        <w:rStyle w:val="a8"/>
      </w:rPr>
      <w:fldChar w:fldCharType="end"/>
    </w:r>
  </w:p>
  <w:p w14:paraId="382392CF" w14:textId="1C447BE8" w:rsidR="00D8221F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i/>
        <w:sz w:val="20"/>
      </w:rPr>
    </w:pPr>
    <w:r w:rsidRPr="00B61CC8">
      <w:rPr>
        <w:i/>
      </w:rPr>
      <w:t xml:space="preserve"> </w:t>
    </w:r>
    <w:r w:rsidRPr="00B61CC8">
      <w:rPr>
        <w:rFonts w:ascii="Times New Roman" w:hAnsi="Times New Roman"/>
        <w:sz w:val="20"/>
        <w:lang w:eastAsia="bg-BG"/>
      </w:rPr>
      <w:t>Основанията по т</w:t>
    </w:r>
    <w:r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  <w:r w:rsidRPr="00B61CC8">
      <w:rPr>
        <w:rFonts w:ascii="Times New Roman" w:hAnsi="Times New Roman"/>
        <w:i/>
        <w:sz w:val="20"/>
      </w:rPr>
      <w:tab/>
    </w:r>
  </w:p>
  <w:p w14:paraId="53052448" w14:textId="77777777" w:rsidR="00D8221F" w:rsidRDefault="00D8221F" w:rsidP="00D8221F">
    <w:pPr>
      <w:pStyle w:val="a5"/>
      <w:jc w:val="center"/>
      <w:rPr>
        <w:rFonts w:ascii="Trebuchet MS" w:hAnsi="Trebuchet MS" w:cs="Arial"/>
        <w:b/>
        <w:bCs/>
        <w:sz w:val="20"/>
      </w:rPr>
    </w:pPr>
  </w:p>
  <w:p w14:paraId="4278BCBB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b/>
        <w:bCs/>
        <w:kern w:val="2"/>
        <w:sz w:val="20"/>
      </w:rPr>
    </w:pPr>
    <w:r w:rsidRPr="000E5D55">
      <w:rPr>
        <w:rFonts w:ascii="Trebuchet MS" w:eastAsia="Calibri" w:hAnsi="Trebuchet MS" w:cs="Arial"/>
        <w:b/>
        <w:bCs/>
        <w:kern w:val="2"/>
        <w:sz w:val="20"/>
      </w:rPr>
      <w:t>Бенефициент: „ЗЕД БЪЛГАРИЯ“ ЕООД</w:t>
    </w:r>
  </w:p>
  <w:p w14:paraId="2CED2F25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0E5D55">
      <w:rPr>
        <w:rFonts w:ascii="Trebuchet MS" w:eastAsia="Calibri" w:hAnsi="Trebuchet MS" w:cs="Arial"/>
        <w:b/>
        <w:bCs/>
        <w:kern w:val="2"/>
        <w:sz w:val="20"/>
      </w:rPr>
      <w:t>Проект №</w:t>
    </w:r>
    <w:r w:rsidRPr="000E5D55">
      <w:rPr>
        <w:rFonts w:ascii="Trebuchet MS" w:eastAsia="Calibri" w:hAnsi="Trebuchet MS" w:cs="Arial"/>
        <w:kern w:val="2"/>
        <w:sz w:val="20"/>
      </w:rPr>
      <w:t xml:space="preserve"> </w:t>
    </w:r>
    <w:r w:rsidRPr="000E5D55">
      <w:rPr>
        <w:rFonts w:ascii="Trebuchet MS" w:eastAsia="Calibri" w:hAnsi="Trebuchet MS" w:cs="Arial"/>
        <w:b/>
        <w:bCs/>
        <w:kern w:val="2"/>
        <w:sz w:val="20"/>
      </w:rPr>
      <w:t>BG05SFPR002-1.004-0185-C01/01.01.2025 г.</w:t>
    </w:r>
    <w:r w:rsidRPr="000E5D55">
      <w:rPr>
        <w:rFonts w:ascii="Trebuchet MS" w:eastAsia="Calibri" w:hAnsi="Trebuchet MS" w:cs="Arial"/>
        <w:kern w:val="2"/>
        <w:sz w:val="20"/>
      </w:rPr>
      <w:t xml:space="preserve"> </w:t>
    </w:r>
  </w:p>
  <w:p w14:paraId="223676C9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0E5D55">
      <w:rPr>
        <w:rFonts w:ascii="Trebuchet MS" w:eastAsia="Calibri" w:hAnsi="Trebuchet MS" w:cs="Arial"/>
        <w:kern w:val="2"/>
        <w:sz w:val="20"/>
      </w:rPr>
      <w:t>с наименование: Адаптирана работна среда в „ЗЕД БЪЛГАРИЯ“ ЕООД</w:t>
    </w:r>
  </w:p>
  <w:p w14:paraId="1E77B66B" w14:textId="77777777" w:rsidR="000E5D55" w:rsidRPr="000E5D55" w:rsidRDefault="000E5D55" w:rsidP="000E5D55">
    <w:pPr>
      <w:tabs>
        <w:tab w:val="center" w:pos="4703"/>
        <w:tab w:val="right" w:pos="9406"/>
      </w:tabs>
      <w:jc w:val="center"/>
      <w:rPr>
        <w:rFonts w:ascii="Trebuchet MS" w:eastAsia="Calibri" w:hAnsi="Trebuchet MS" w:cs="Arial"/>
        <w:kern w:val="2"/>
        <w:sz w:val="20"/>
      </w:rPr>
    </w:pPr>
    <w:r w:rsidRPr="000E5D55">
      <w:rPr>
        <w:rFonts w:ascii="Trebuchet MS" w:eastAsia="Calibri" w:hAnsi="Trebuchet MS" w:cs="Arial"/>
        <w:kern w:val="2"/>
        <w:sz w:val="20"/>
      </w:rPr>
      <w:t>по Оперативна програма „Развитие на човешките ресурси“ 2021-2027</w:t>
    </w:r>
  </w:p>
  <w:p w14:paraId="647F1E23" w14:textId="11A66955" w:rsidR="00BA067B" w:rsidRPr="00B61CC8" w:rsidRDefault="00BA067B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  <w:r w:rsidRPr="00B61CC8">
      <w:rPr>
        <w:rFonts w:ascii="Times New Roman" w:hAnsi="Times New Roman"/>
        <w:i/>
        <w:caps/>
        <w:sz w:val="20"/>
      </w:rPr>
      <w:fldChar w:fldCharType="begin"/>
    </w:r>
    <w:r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2BAC9" w14:textId="77777777" w:rsidR="00BA067B" w:rsidRDefault="00BA067B" w:rsidP="00B273C2">
    <w:pPr>
      <w:pStyle w:val="a5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E62ED" w14:textId="77777777" w:rsidR="00AF329A" w:rsidRDefault="00AF329A">
      <w:r>
        <w:separator/>
      </w:r>
    </w:p>
  </w:footnote>
  <w:footnote w:type="continuationSeparator" w:id="0">
    <w:p w14:paraId="169E3E6E" w14:textId="77777777" w:rsidR="00AF329A" w:rsidRDefault="00AF329A">
      <w:r>
        <w:continuationSeparator/>
      </w:r>
    </w:p>
  </w:footnote>
  <w:footnote w:id="1">
    <w:p w14:paraId="206C91D7" w14:textId="77777777" w:rsidR="00BA067B" w:rsidRPr="00773E83" w:rsidRDefault="00BA067B" w:rsidP="00773E83">
      <w:pPr>
        <w:pStyle w:val="a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F2DE" w14:textId="77777777" w:rsidR="00BA067B" w:rsidRDefault="00BA067B" w:rsidP="00B273C2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D4BE5DE" w14:textId="77777777" w:rsidR="00BA067B" w:rsidRDefault="00BA067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0"/>
      <w:tblW w:w="10593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15"/>
      <w:gridCol w:w="5078"/>
    </w:tblGrid>
    <w:tr w:rsidR="00D8221F" w:rsidRPr="00D8221F" w14:paraId="6460FE6D" w14:textId="77777777" w:rsidTr="00794F41">
      <w:trPr>
        <w:trHeight w:val="2236"/>
      </w:trPr>
      <w:tc>
        <w:tcPr>
          <w:tcW w:w="5515" w:type="dxa"/>
        </w:tcPr>
        <w:p w14:paraId="30D20DF3" w14:textId="52E99635" w:rsidR="00D8221F" w:rsidRPr="00D8221F" w:rsidRDefault="0092153F" w:rsidP="00D8221F">
          <w:pPr>
            <w:tabs>
              <w:tab w:val="center" w:pos="4703"/>
              <w:tab w:val="right" w:pos="9406"/>
            </w:tabs>
            <w:rPr>
              <w:rFonts w:ascii="Calibri" w:hAnsi="Calibri"/>
            </w:rPr>
          </w:pPr>
          <w:bookmarkStart w:id="0" w:name="OLE_LINK1"/>
          <w:bookmarkEnd w:id="0"/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06C8D3D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11pt;height:117pt;visibility:visible;mso-wrap-style:square">
                <v:imagedata r:id="rId1" o:title=""/>
              </v:shape>
            </w:pict>
          </w:r>
        </w:p>
      </w:tc>
      <w:tc>
        <w:tcPr>
          <w:tcW w:w="5078" w:type="dxa"/>
        </w:tcPr>
        <w:p w14:paraId="056DE7C4" w14:textId="6796B40C" w:rsidR="00D8221F" w:rsidRPr="00D8221F" w:rsidRDefault="0092153F" w:rsidP="00D8221F">
          <w:pPr>
            <w:tabs>
              <w:tab w:val="center" w:pos="4703"/>
              <w:tab w:val="right" w:pos="9406"/>
            </w:tabs>
            <w:jc w:val="right"/>
            <w:rPr>
              <w:rFonts w:ascii="Calibri" w:hAnsi="Calibri"/>
            </w:rPr>
          </w:pPr>
          <w:r>
            <w:rPr>
              <w:rFonts w:ascii="Calibri" w:eastAsia="Times New Roman" w:hAnsi="Calibri"/>
              <w:noProof/>
              <w:kern w:val="0"/>
              <w:sz w:val="24"/>
              <w:szCs w:val="20"/>
              <w:lang w:val="bg-BG"/>
            </w:rPr>
            <w:pict w14:anchorId="1D9F6845">
              <v:shape id="Picture 3" o:spid="_x0000_i1026" type="#_x0000_t75" alt="A logo with colorful lines&#10;&#10;Description automatically generated" style="width:156.75pt;height:117.75pt;visibility:visible;mso-wrap-style:square">
                <v:imagedata r:id="rId2" o:title="A logo with colorful lines&#10;&#10;Description automatically generated"/>
              </v:shape>
            </w:pict>
          </w:r>
        </w:p>
      </w:tc>
    </w:tr>
  </w:tbl>
  <w:p w14:paraId="744654BC" w14:textId="22A0F291" w:rsidR="00BA067B" w:rsidRPr="00D8221F" w:rsidRDefault="00BA067B" w:rsidP="00D8221F">
    <w:pPr>
      <w:pStyle w:val="a3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7A3F4" w14:textId="77777777" w:rsidR="00BA067B" w:rsidRPr="00364620" w:rsidRDefault="00BA067B" w:rsidP="00AB4333">
    <w:pPr>
      <w:pStyle w:val="af1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14:paraId="1F79A048" w14:textId="77777777" w:rsidR="00BA067B" w:rsidRPr="005B3D2B" w:rsidRDefault="0092153F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 w14:anchorId="74A086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3.8pt;width:43.85pt;height:27pt;z-index:251656192">
          <v:imagedata r:id="rId1" o:title="jaune"/>
          <w10:wrap type="square"/>
        </v:shape>
      </w:pict>
    </w:r>
    <w:r>
      <w:rPr>
        <w:noProof/>
        <w:sz w:val="18"/>
        <w:szCs w:val="18"/>
      </w:rPr>
      <w:pict w14:anchorId="4D4663B9">
        <v:shape id="Picture 14" o:spid="_x0000_s2050" type="#_x0000_t75" alt="logo_bg[1]" style="position:absolute;left:0;text-align:left;margin-left:441pt;margin-top:-3.8pt;width:45pt;height:27pt;z-index:251657216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>ЕВРОПЕЙСКИ СОЦИАЛЕН ФОНД 2007 – 2013</w:t>
    </w:r>
  </w:p>
  <w:p w14:paraId="1806BF6D" w14:textId="77777777" w:rsidR="00BA067B" w:rsidRPr="005B3D2B" w:rsidRDefault="00BA067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14:paraId="55EA8732" w14:textId="77777777" w:rsidR="00BA067B" w:rsidRPr="009306FD" w:rsidRDefault="00BA067B" w:rsidP="00AB4333">
    <w:pPr>
      <w:pStyle w:val="a3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14:paraId="215177C3" w14:textId="77777777" w:rsidR="00BA067B" w:rsidRPr="008C6BBB" w:rsidRDefault="00BA067B" w:rsidP="00AB4333">
    <w:pPr>
      <w:pStyle w:val="a3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14:paraId="4D6C2B36" w14:textId="77777777"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136EA1"/>
    <w:multiLevelType w:val="hybridMultilevel"/>
    <w:tmpl w:val="EF86A872"/>
    <w:lvl w:ilvl="0" w:tplc="91E227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36AF0B67"/>
    <w:multiLevelType w:val="hybridMultilevel"/>
    <w:tmpl w:val="760045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561335989">
    <w:abstractNumId w:val="5"/>
  </w:num>
  <w:num w:numId="2" w16cid:durableId="1332031159">
    <w:abstractNumId w:val="3"/>
  </w:num>
  <w:num w:numId="3" w16cid:durableId="2019236765">
    <w:abstractNumId w:val="0"/>
  </w:num>
  <w:num w:numId="4" w16cid:durableId="1714385572">
    <w:abstractNumId w:val="1"/>
  </w:num>
  <w:num w:numId="5" w16cid:durableId="484206713">
    <w:abstractNumId w:val="2"/>
  </w:num>
  <w:num w:numId="6" w16cid:durableId="13650114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B273C2"/>
    <w:rsid w:val="000034D8"/>
    <w:rsid w:val="0001288A"/>
    <w:rsid w:val="00012C31"/>
    <w:rsid w:val="000307A2"/>
    <w:rsid w:val="0003420F"/>
    <w:rsid w:val="000436EA"/>
    <w:rsid w:val="00050E6F"/>
    <w:rsid w:val="00086184"/>
    <w:rsid w:val="00094A54"/>
    <w:rsid w:val="000A0983"/>
    <w:rsid w:val="000B13DF"/>
    <w:rsid w:val="000C4302"/>
    <w:rsid w:val="000E3B0B"/>
    <w:rsid w:val="000E5D55"/>
    <w:rsid w:val="000F0E82"/>
    <w:rsid w:val="000F3169"/>
    <w:rsid w:val="001158D3"/>
    <w:rsid w:val="00140931"/>
    <w:rsid w:val="0014781B"/>
    <w:rsid w:val="00194860"/>
    <w:rsid w:val="001A1FA0"/>
    <w:rsid w:val="001A58EE"/>
    <w:rsid w:val="001E1995"/>
    <w:rsid w:val="001E2B97"/>
    <w:rsid w:val="002000CF"/>
    <w:rsid w:val="00220843"/>
    <w:rsid w:val="00240219"/>
    <w:rsid w:val="0024603D"/>
    <w:rsid w:val="00252D8E"/>
    <w:rsid w:val="0027017A"/>
    <w:rsid w:val="002917A5"/>
    <w:rsid w:val="00291D79"/>
    <w:rsid w:val="002B23F6"/>
    <w:rsid w:val="002B4591"/>
    <w:rsid w:val="002C1F7C"/>
    <w:rsid w:val="002D537C"/>
    <w:rsid w:val="003109C2"/>
    <w:rsid w:val="00322694"/>
    <w:rsid w:val="00333D97"/>
    <w:rsid w:val="00335C52"/>
    <w:rsid w:val="0035500C"/>
    <w:rsid w:val="00355491"/>
    <w:rsid w:val="00390EFB"/>
    <w:rsid w:val="003A0B7A"/>
    <w:rsid w:val="003D5E20"/>
    <w:rsid w:val="003E5B41"/>
    <w:rsid w:val="003F3F36"/>
    <w:rsid w:val="0040177F"/>
    <w:rsid w:val="00412468"/>
    <w:rsid w:val="004332FE"/>
    <w:rsid w:val="004402D9"/>
    <w:rsid w:val="0046265B"/>
    <w:rsid w:val="0046613F"/>
    <w:rsid w:val="004901DA"/>
    <w:rsid w:val="00493CF0"/>
    <w:rsid w:val="0049571C"/>
    <w:rsid w:val="004C164A"/>
    <w:rsid w:val="00504098"/>
    <w:rsid w:val="0050412C"/>
    <w:rsid w:val="00523183"/>
    <w:rsid w:val="005258B3"/>
    <w:rsid w:val="00535705"/>
    <w:rsid w:val="00555DF9"/>
    <w:rsid w:val="00591C1E"/>
    <w:rsid w:val="00592FDA"/>
    <w:rsid w:val="0059400D"/>
    <w:rsid w:val="00595F98"/>
    <w:rsid w:val="005F3454"/>
    <w:rsid w:val="00602143"/>
    <w:rsid w:val="00611830"/>
    <w:rsid w:val="00621EDA"/>
    <w:rsid w:val="00634BC0"/>
    <w:rsid w:val="0065397C"/>
    <w:rsid w:val="006559C4"/>
    <w:rsid w:val="00664D70"/>
    <w:rsid w:val="00684E5F"/>
    <w:rsid w:val="00684F2C"/>
    <w:rsid w:val="00690A26"/>
    <w:rsid w:val="006B0614"/>
    <w:rsid w:val="006B2271"/>
    <w:rsid w:val="006D1001"/>
    <w:rsid w:val="006E7C3A"/>
    <w:rsid w:val="006F48D4"/>
    <w:rsid w:val="00704D95"/>
    <w:rsid w:val="0074430C"/>
    <w:rsid w:val="00746D45"/>
    <w:rsid w:val="0074799D"/>
    <w:rsid w:val="00756BD4"/>
    <w:rsid w:val="007650CC"/>
    <w:rsid w:val="00771641"/>
    <w:rsid w:val="00773E83"/>
    <w:rsid w:val="00781B64"/>
    <w:rsid w:val="00785D46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9DD"/>
    <w:rsid w:val="00827F72"/>
    <w:rsid w:val="008315CE"/>
    <w:rsid w:val="00857BED"/>
    <w:rsid w:val="008809FC"/>
    <w:rsid w:val="008939D2"/>
    <w:rsid w:val="008A17C1"/>
    <w:rsid w:val="008C5580"/>
    <w:rsid w:val="008E0123"/>
    <w:rsid w:val="008E1B3E"/>
    <w:rsid w:val="008E3D44"/>
    <w:rsid w:val="0092153F"/>
    <w:rsid w:val="009306FD"/>
    <w:rsid w:val="0093624C"/>
    <w:rsid w:val="009369EA"/>
    <w:rsid w:val="009472C6"/>
    <w:rsid w:val="00961002"/>
    <w:rsid w:val="00964A25"/>
    <w:rsid w:val="0098777E"/>
    <w:rsid w:val="009A4151"/>
    <w:rsid w:val="009D2BB3"/>
    <w:rsid w:val="009D580C"/>
    <w:rsid w:val="009E2E0F"/>
    <w:rsid w:val="00A12FE6"/>
    <w:rsid w:val="00A20EA2"/>
    <w:rsid w:val="00A267DD"/>
    <w:rsid w:val="00A412D3"/>
    <w:rsid w:val="00A50A4C"/>
    <w:rsid w:val="00A52D0E"/>
    <w:rsid w:val="00A76301"/>
    <w:rsid w:val="00AB2ABF"/>
    <w:rsid w:val="00AB4333"/>
    <w:rsid w:val="00AC3243"/>
    <w:rsid w:val="00AC4C88"/>
    <w:rsid w:val="00AC6F2A"/>
    <w:rsid w:val="00AD5282"/>
    <w:rsid w:val="00AE1165"/>
    <w:rsid w:val="00AE5F84"/>
    <w:rsid w:val="00AF329A"/>
    <w:rsid w:val="00B15018"/>
    <w:rsid w:val="00B273C2"/>
    <w:rsid w:val="00B60F61"/>
    <w:rsid w:val="00B61CC8"/>
    <w:rsid w:val="00B6491D"/>
    <w:rsid w:val="00B70F06"/>
    <w:rsid w:val="00BA067B"/>
    <w:rsid w:val="00BB2A9B"/>
    <w:rsid w:val="00BF05C6"/>
    <w:rsid w:val="00BF47A9"/>
    <w:rsid w:val="00BF56DF"/>
    <w:rsid w:val="00C456BE"/>
    <w:rsid w:val="00C57267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15A7"/>
    <w:rsid w:val="00CF45B3"/>
    <w:rsid w:val="00D01029"/>
    <w:rsid w:val="00D134D1"/>
    <w:rsid w:val="00D26E8B"/>
    <w:rsid w:val="00D2717C"/>
    <w:rsid w:val="00D41CBE"/>
    <w:rsid w:val="00D8221F"/>
    <w:rsid w:val="00DB2561"/>
    <w:rsid w:val="00DD56CD"/>
    <w:rsid w:val="00DF7A3F"/>
    <w:rsid w:val="00E177C8"/>
    <w:rsid w:val="00E458B5"/>
    <w:rsid w:val="00E55516"/>
    <w:rsid w:val="00E62A33"/>
    <w:rsid w:val="00EB3DE1"/>
    <w:rsid w:val="00ED3571"/>
    <w:rsid w:val="00ED42B2"/>
    <w:rsid w:val="00EF1561"/>
    <w:rsid w:val="00F104F2"/>
    <w:rsid w:val="00F12AFD"/>
    <w:rsid w:val="00F14429"/>
    <w:rsid w:val="00F17FE0"/>
    <w:rsid w:val="00F201CC"/>
    <w:rsid w:val="00F30965"/>
    <w:rsid w:val="00F32487"/>
    <w:rsid w:val="00F34279"/>
    <w:rsid w:val="00F34E30"/>
    <w:rsid w:val="00F439CD"/>
    <w:rsid w:val="00F52DA7"/>
    <w:rsid w:val="00F610F9"/>
    <w:rsid w:val="00F62E5D"/>
    <w:rsid w:val="00F671F6"/>
    <w:rsid w:val="00F76134"/>
    <w:rsid w:val="00F8661B"/>
    <w:rsid w:val="00F96524"/>
    <w:rsid w:val="00FD21B5"/>
    <w:rsid w:val="00FD58D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,"/>
  <w:listSeparator w:val=";"/>
  <w14:docId w14:val="7309E2EC"/>
  <w15:chartTrackingRefBased/>
  <w15:docId w15:val="{93545B24-CBCA-4957-82D5-57A29E61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73C2"/>
    <w:rPr>
      <w:rFonts w:ascii="HebarU" w:hAnsi="HebarU"/>
      <w:sz w:val="24"/>
      <w:lang w:eastAsia="en-US"/>
    </w:rPr>
  </w:style>
  <w:style w:type="paragraph" w:styleId="1">
    <w:name w:val="heading 1"/>
    <w:basedOn w:val="a"/>
    <w:next w:val="a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2">
    <w:name w:val="heading 2"/>
    <w:basedOn w:val="a"/>
    <w:next w:val="a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7">
    <w:name w:val="heading 7"/>
    <w:basedOn w:val="a"/>
    <w:next w:val="a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73C2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B273C2"/>
    <w:pPr>
      <w:tabs>
        <w:tab w:val="center" w:pos="4153"/>
        <w:tab w:val="right" w:pos="8306"/>
      </w:tabs>
    </w:pPr>
  </w:style>
  <w:style w:type="paragraph" w:styleId="a7">
    <w:name w:val="caption"/>
    <w:basedOn w:val="a"/>
    <w:next w:val="a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a8">
    <w:name w:val="page number"/>
    <w:basedOn w:val="a0"/>
    <w:rsid w:val="00B273C2"/>
  </w:style>
  <w:style w:type="paragraph" w:customStyle="1" w:styleId="CharCharCharCharCharCharChar">
    <w:name w:val="Char Char Знак Знак Char Знак Знак Char Char Char Знак Знак Char"/>
    <w:basedOn w:val="a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a0"/>
    <w:rsid w:val="00012C31"/>
  </w:style>
  <w:style w:type="table" w:styleId="a9">
    <w:name w:val="Table Grid"/>
    <w:basedOn w:val="a1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a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a">
    <w:name w:val="Balloon Text"/>
    <w:basedOn w:val="a"/>
    <w:semiHidden/>
    <w:rsid w:val="00ED42B2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7D53B6"/>
    <w:rPr>
      <w:rFonts w:ascii="Times New Roman" w:hAnsi="Times New Roman"/>
      <w:sz w:val="20"/>
      <w:lang w:eastAsia="bg-BG"/>
    </w:rPr>
  </w:style>
  <w:style w:type="character" w:styleId="ac">
    <w:name w:val="footnote reference"/>
    <w:semiHidden/>
    <w:rsid w:val="007D53B6"/>
    <w:rPr>
      <w:vertAlign w:val="superscript"/>
    </w:rPr>
  </w:style>
  <w:style w:type="paragraph" w:styleId="ad">
    <w:name w:val="Body Text Indent"/>
    <w:basedOn w:val="a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ae">
    <w:name w:val="annotation reference"/>
    <w:semiHidden/>
    <w:rsid w:val="009D2BB3"/>
    <w:rPr>
      <w:sz w:val="16"/>
      <w:szCs w:val="16"/>
    </w:rPr>
  </w:style>
  <w:style w:type="paragraph" w:styleId="af">
    <w:name w:val="annotation text"/>
    <w:basedOn w:val="a"/>
    <w:semiHidden/>
    <w:rsid w:val="009D2BB3"/>
    <w:rPr>
      <w:sz w:val="20"/>
    </w:rPr>
  </w:style>
  <w:style w:type="paragraph" w:styleId="af0">
    <w:name w:val="annotation subject"/>
    <w:basedOn w:val="af"/>
    <w:next w:val="af"/>
    <w:semiHidden/>
    <w:rsid w:val="009D2BB3"/>
    <w:rPr>
      <w:b/>
      <w:bCs/>
    </w:rPr>
  </w:style>
  <w:style w:type="paragraph" w:styleId="af1">
    <w:name w:val="Title"/>
    <w:basedOn w:val="a"/>
    <w:next w:val="a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a4">
    <w:name w:val="Горен колонтитул Знак"/>
    <w:link w:val="a3"/>
    <w:rsid w:val="00595F98"/>
    <w:rPr>
      <w:rFonts w:ascii="HebarU" w:hAnsi="HebarU"/>
      <w:sz w:val="24"/>
      <w:lang w:val="bg-BG" w:eastAsia="en-US" w:bidi="ar-SA"/>
    </w:rPr>
  </w:style>
  <w:style w:type="paragraph" w:styleId="af2">
    <w:name w:val="List Paragraph"/>
    <w:basedOn w:val="a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a6">
    <w:name w:val="Долен колонтитул Знак"/>
    <w:link w:val="a5"/>
    <w:uiPriority w:val="99"/>
    <w:rsid w:val="004402D9"/>
    <w:rPr>
      <w:rFonts w:ascii="HebarU" w:hAnsi="HebarU"/>
      <w:sz w:val="24"/>
      <w:lang w:eastAsia="en-US"/>
    </w:rPr>
  </w:style>
  <w:style w:type="table" w:customStyle="1" w:styleId="10">
    <w:name w:val="Мрежа в таблица1"/>
    <w:basedOn w:val="a1"/>
    <w:next w:val="a9"/>
    <w:uiPriority w:val="39"/>
    <w:rsid w:val="00D8221F"/>
    <w:rPr>
      <w:rFonts w:ascii="Calibri" w:eastAsia="Calibri" w:hAnsi="Calibri"/>
      <w:kern w:val="2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ЗЕД БЪЛГАРИЯ</cp:lastModifiedBy>
  <cp:revision>26</cp:revision>
  <cp:lastPrinted>2010-09-08T09:03:00Z</cp:lastPrinted>
  <dcterms:created xsi:type="dcterms:W3CDTF">2024-02-01T07:32:00Z</dcterms:created>
  <dcterms:modified xsi:type="dcterms:W3CDTF">2025-12-11T11:25:00Z</dcterms:modified>
</cp:coreProperties>
</file>